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4176E3" w14:paraId="143745A0" w14:textId="77777777">
      <w:pPr>
        <w:spacing w:before="20"/>
        <w:ind w:left="700" w:right="-2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i1025" type="#_x0000_t75" style="width:200.25pt;height:24pt" o:allowincell="f">
            <v:imagedata r:id="rId4" o:title=""/>
          </v:shape>
        </w:pict>
      </w:r>
    </w:p>
    <w:p w:rsidR="004176E3" w14:paraId="2776D05C" w14:textId="77777777">
      <w:pPr>
        <w:spacing w:before="1242" w:line="357" w:lineRule="atLeast"/>
        <w:ind w:left="1988" w:right="-200"/>
        <w:jc w:val="both"/>
        <w:rPr>
          <w:rFonts w:ascii="Arial" w:eastAsia="Arial" w:hAnsi="Arial" w:cs="Arial"/>
          <w:sz w:val="32"/>
          <w:szCs w:val="32"/>
        </w:rPr>
      </w:pPr>
      <w:r>
        <w:rPr>
          <w:rFonts w:ascii="Arial" w:eastAsia="Arial" w:hAnsi="Arial" w:cs="Arial"/>
          <w:color w:val="AFD0DF"/>
          <w:sz w:val="32"/>
          <w:szCs w:val="32"/>
        </w:rPr>
        <w:t>GDC64 Tablet Aircraft Interface Unit (TAIU)</w:t>
      </w:r>
      <w:r>
        <w:pict>
          <v:shape id="_x0000_s1026" type="#_x0000_t75" style="width:614.4pt;height:791.05pt;margin-top:-59.05pt;margin-left:-1.2pt;mso-position-horizontal-relative:page;position:absolute;z-index:-251658240" o:allowincell="f">
            <v:imagedata r:id="rId5" o:title=""/>
            <w10:anchorlock/>
          </v:shape>
        </w:pict>
      </w:r>
    </w:p>
    <w:p w:rsidR="004176E3" w14:paraId="14242CF8" w14:textId="77777777">
      <w:pPr>
        <w:spacing w:before="401" w:after="776"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r>
        <w:pict>
          <v:shape id="_x0000_s1027" type="#_x0000_t75" style="width:322.1pt;height:426.7pt;margin-top:38.8pt;margin-left:19pt;mso-position-horizontal-relative:page;position:absolute;z-index:-251657216" o:allowincell="f">
            <v:imagedata r:id="rId6" o:title=""/>
            <w10:anchorlock/>
          </v:shape>
        </w:pict>
      </w:r>
    </w:p>
    <w:p w:rsidR="004176E3" w14:paraId="4ADDEDE0" w14:textId="77777777">
      <w:pPr>
        <w:numPr>
          <w:ilvl w:val="0"/>
          <w:numId w:val="1"/>
        </w:numPr>
        <w:spacing w:before="237" w:line="223" w:lineRule="atLeast"/>
        <w:ind w:right="-200"/>
        <w:jc w:val="both"/>
        <w:rPr>
          <w:rFonts w:ascii="Arial" w:eastAsia="Arial" w:hAnsi="Arial" w:cs="Arial"/>
          <w:sz w:val="20"/>
          <w:szCs w:val="20"/>
        </w:rPr>
      </w:pPr>
      <w:r>
        <w:rPr>
          <w:rFonts w:ascii="Arial" w:eastAsia="Arial" w:hAnsi="Arial" w:cs="Arial"/>
          <w:color w:val="FFFFFF"/>
          <w:sz w:val="20"/>
          <w:szCs w:val="20"/>
        </w:rPr>
        <w:t>Appr</w:t>
      </w:r>
    </w:p>
    <w:p w:rsidR="004176E3" w14:paraId="3EFB84AA" w14:textId="77777777">
      <w:pPr>
        <w:numPr>
          <w:ilvl w:val="0"/>
          <w:numId w:val="1"/>
        </w:numPr>
        <w:spacing w:before="237" w:line="223" w:lineRule="atLeast"/>
        <w:ind w:right="-200"/>
        <w:jc w:val="both"/>
        <w:rPr>
          <w:rFonts w:ascii="Arial" w:eastAsia="Arial" w:hAnsi="Arial" w:cs="Arial"/>
          <w:sz w:val="20"/>
          <w:szCs w:val="20"/>
        </w:rPr>
      </w:pPr>
      <w:r>
        <w:rPr>
          <w:rFonts w:ascii="Arial" w:eastAsia="Arial" w:hAnsi="Arial" w:cs="Arial"/>
          <w:color w:val="FFFFFF"/>
          <w:sz w:val="20"/>
          <w:szCs w:val="20"/>
        </w:rPr>
        <w:t>F</w:t>
      </w:r>
    </w:p>
    <w:p w:rsidR="004176E3" w14:paraId="521D42E0" w14:textId="77777777">
      <w:pPr>
        <w:spacing w:before="513"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rsidR="004176E3" w14:paraId="479B7267" w14:textId="77777777">
      <w:pPr>
        <w:numPr>
          <w:ilvl w:val="0"/>
          <w:numId w:val="2"/>
        </w:numPr>
        <w:spacing w:before="3" w:line="748" w:lineRule="atLeast"/>
        <w:ind w:right="5270"/>
        <w:rPr>
          <w:rFonts w:ascii="Arial" w:eastAsia="Arial" w:hAnsi="Arial" w:cs="Arial"/>
          <w:sz w:val="18"/>
          <w:szCs w:val="18"/>
        </w:rPr>
      </w:pPr>
      <w:r>
        <w:rPr>
          <w:rFonts w:ascii="Arial" w:eastAsia="Arial" w:hAnsi="Arial" w:cs="Arial"/>
          <w:color w:val="FFFFFF"/>
          <w:sz w:val="20"/>
          <w:szCs w:val="20"/>
        </w:rPr>
        <w:t>Pr</w:t>
      </w:r>
      <w:r>
        <w:rPr>
          <w:rFonts w:ascii="Arial" w:eastAsia="Arial" w:hAnsi="Arial" w:cs="Arial"/>
          <w:color w:val="FFFFFF"/>
          <w:sz w:val="20"/>
          <w:szCs w:val="20"/>
        </w:rPr>
        <w:t xml:space="preserve"> </w:t>
      </w:r>
      <w:r>
        <w:rPr>
          <w:rFonts w:ascii="Arial" w:eastAsia="Arial" w:hAnsi="Arial" w:cs="Arial"/>
          <w:color w:val="AFD0DF"/>
          <w:sz w:val="18"/>
          <w:szCs w:val="18"/>
          <w:lang w:bidi="en"/>
        </w:rPr>
        <w:t>•</w:t>
      </w:r>
      <w:r>
        <w:rPr>
          <w:rFonts w:ascii="Arial" w:eastAsia="Arial" w:hAnsi="Arial" w:cs="Arial"/>
          <w:color w:val="AFD0DF"/>
          <w:sz w:val="18"/>
          <w:szCs w:val="18"/>
        </w:rPr>
        <w:t xml:space="preserve"> </w:t>
      </w:r>
    </w:p>
    <w:p w:rsidR="004176E3" w14:paraId="3180A9E4" w14:textId="77777777">
      <w:pPr>
        <w:spacing w:before="1334"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rsidR="004176E3" w14:paraId="30026CD1" w14:textId="77777777">
      <w:pPr>
        <w:spacing w:before="48" w:line="223" w:lineRule="atLeast"/>
        <w:ind w:left="6655" w:right="-200"/>
        <w:jc w:val="both"/>
        <w:rPr>
          <w:rFonts w:ascii="Arial" w:eastAsia="Arial" w:hAnsi="Arial" w:cs="Arial"/>
          <w:sz w:val="20"/>
          <w:szCs w:val="20"/>
        </w:rPr>
      </w:pPr>
      <w:r>
        <w:rPr>
          <w:rFonts w:ascii="Arial" w:eastAsia="Arial" w:hAnsi="Arial" w:cs="Arial"/>
          <w:color w:val="FFFFFF"/>
          <w:sz w:val="20"/>
          <w:szCs w:val="20"/>
        </w:rPr>
        <w:t>even mor</w:t>
      </w:r>
    </w:p>
    <w:p w:rsidR="004176E3" w14:paraId="6815515C" w14:textId="77777777">
      <w:pPr>
        <w:spacing w:before="244"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rsidR="004176E3" w14:paraId="14DF228C" w14:textId="77777777">
      <w:pPr>
        <w:spacing w:before="48" w:line="223" w:lineRule="atLeast"/>
        <w:ind w:left="6655" w:right="-200"/>
        <w:jc w:val="both"/>
        <w:rPr>
          <w:rFonts w:ascii="Arial" w:eastAsia="Arial" w:hAnsi="Arial" w:cs="Arial"/>
          <w:sz w:val="20"/>
          <w:szCs w:val="20"/>
        </w:rPr>
      </w:pPr>
      <w:r>
        <w:rPr>
          <w:rFonts w:ascii="Arial" w:eastAsia="Arial" w:hAnsi="Arial" w:cs="Arial"/>
          <w:color w:val="FFFFFF"/>
          <w:sz w:val="20"/>
          <w:szCs w:val="20"/>
        </w:rPr>
        <w:t>the iPad.</w:t>
      </w:r>
    </w:p>
    <w:p w:rsidR="004176E3" w14:paraId="4F3D0C75" w14:textId="77777777">
      <w:pPr>
        <w:numPr>
          <w:ilvl w:val="0"/>
          <w:numId w:val="3"/>
        </w:numPr>
        <w:spacing w:before="226" w:line="223" w:lineRule="atLeast"/>
        <w:ind w:right="-200"/>
        <w:jc w:val="both"/>
        <w:rPr>
          <w:rFonts w:ascii="Arial" w:eastAsia="Arial" w:hAnsi="Arial" w:cs="Arial"/>
          <w:sz w:val="20"/>
          <w:szCs w:val="20"/>
        </w:rPr>
      </w:pPr>
      <w:r>
        <w:rPr>
          <w:rFonts w:ascii="Arial" w:eastAsia="Arial" w:hAnsi="Arial" w:cs="Arial"/>
          <w:color w:val="FFFFFF"/>
          <w:sz w:val="20"/>
          <w:szCs w:val="20"/>
        </w:rPr>
        <w:t>W</w:t>
      </w:r>
    </w:p>
    <w:p w:rsidR="004176E3" w14:paraId="7413B5CC" w14:textId="77777777">
      <w:pPr>
        <w:spacing w:before="36" w:line="223" w:lineRule="atLeast"/>
        <w:ind w:left="6655" w:right="-200"/>
        <w:jc w:val="both"/>
        <w:rPr>
          <w:rFonts w:ascii="Arial" w:eastAsia="Arial" w:hAnsi="Arial" w:cs="Arial"/>
          <w:sz w:val="20"/>
          <w:szCs w:val="20"/>
        </w:rPr>
      </w:pPr>
      <w:r>
        <w:rPr>
          <w:rFonts w:ascii="Arial" w:eastAsia="Arial" w:hAnsi="Arial" w:cs="Arial"/>
          <w:color w:val="FFFFFF"/>
          <w:sz w:val="20"/>
          <w:szCs w:val="20"/>
        </w:rPr>
        <w:t>air</w:t>
      </w:r>
      <w:r>
        <w:rPr>
          <w:rFonts w:ascii="Arial" w:eastAsia="Arial" w:hAnsi="Arial" w:cs="Arial"/>
          <w:color w:val="FFFFFF"/>
          <w:spacing w:val="4436"/>
          <w:sz w:val="20"/>
          <w:szCs w:val="20"/>
        </w:rPr>
        <w:t xml:space="preserve"> </w:t>
      </w:r>
    </w:p>
    <w:p w:rsidR="004176E3" w14:paraId="33325663" w14:textId="77777777">
      <w:pPr>
        <w:spacing w:before="513"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rsidR="004176E3" w14:paraId="2D28D06F" w14:textId="77777777">
      <w:pPr>
        <w:numPr>
          <w:ilvl w:val="0"/>
          <w:numId w:val="4"/>
        </w:numPr>
        <w:spacing w:before="1318"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rsidR="004176E3" w14:paraId="11D0FC35" w14:textId="77777777">
      <w:pPr>
        <w:spacing w:before="36" w:line="223" w:lineRule="atLeast"/>
        <w:ind w:left="6992"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965"/>
          <w:sz w:val="20"/>
          <w:szCs w:val="20"/>
        </w:rPr>
        <w:t xml:space="preserve"> </w:t>
      </w:r>
      <w:r>
        <w:rPr>
          <w:rFonts w:ascii="Arial" w:eastAsia="Arial" w:hAnsi="Arial" w:cs="Arial"/>
          <w:color w:val="FFFFFF"/>
          <w:spacing w:val="709"/>
          <w:sz w:val="20"/>
          <w:szCs w:val="20"/>
        </w:rPr>
        <w:t xml:space="preserve"> </w:t>
      </w:r>
      <w:r>
        <w:rPr>
          <w:rFonts w:ascii="Arial" w:eastAsia="Arial" w:hAnsi="Arial" w:cs="Arial"/>
          <w:color w:val="FFFFFF"/>
          <w:spacing w:val="462"/>
          <w:sz w:val="20"/>
          <w:szCs w:val="20"/>
        </w:rPr>
        <w:t xml:space="preserve"> </w:t>
      </w:r>
      <w:r>
        <w:rPr>
          <w:rFonts w:ascii="Arial" w:eastAsia="Arial" w:hAnsi="Arial" w:cs="Arial"/>
          <w:color w:val="FFFFFF"/>
          <w:spacing w:val="438"/>
          <w:sz w:val="20"/>
          <w:szCs w:val="20"/>
        </w:rPr>
        <w:t xml:space="preserve"> </w:t>
      </w:r>
      <w:r>
        <w:rPr>
          <w:rFonts w:ascii="Arial" w:eastAsia="Arial" w:hAnsi="Arial" w:cs="Arial"/>
          <w:color w:val="FFFFFF"/>
          <w:spacing w:val="103"/>
          <w:sz w:val="20"/>
          <w:szCs w:val="20"/>
        </w:rPr>
        <w:t xml:space="preserve"> </w:t>
      </w:r>
      <w:r>
        <w:rPr>
          <w:rFonts w:ascii="Arial" w:eastAsia="Arial" w:hAnsi="Arial" w:cs="Arial"/>
          <w:color w:val="FFFFFF"/>
          <w:spacing w:val="58"/>
          <w:sz w:val="20"/>
          <w:szCs w:val="20"/>
        </w:rPr>
        <w:t xml:space="preserve"> </w:t>
      </w:r>
      <w:r>
        <w:rPr>
          <w:rFonts w:ascii="Arial" w:eastAsia="Arial" w:hAnsi="Arial" w:cs="Arial"/>
          <w:color w:val="FFFFFF"/>
          <w:spacing w:val="541"/>
          <w:sz w:val="20"/>
          <w:szCs w:val="20"/>
        </w:rPr>
        <w:t xml:space="preserve"> </w:t>
      </w:r>
      <w:r>
        <w:rPr>
          <w:rFonts w:ascii="Arial" w:eastAsia="Arial" w:hAnsi="Arial" w:cs="Arial"/>
          <w:color w:val="FFFFFF"/>
          <w:spacing w:val="113"/>
          <w:sz w:val="20"/>
          <w:szCs w:val="20"/>
        </w:rPr>
        <w:t xml:space="preserve"> </w:t>
      </w:r>
    </w:p>
    <w:p w:rsidR="004176E3" w14:paraId="1968347B" w14:textId="77777777">
      <w:pPr>
        <w:spacing w:before="36" w:line="223" w:lineRule="atLeast"/>
        <w:ind w:left="7887"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74"/>
          <w:sz w:val="20"/>
          <w:szCs w:val="20"/>
        </w:rPr>
        <w:t xml:space="preserve"> </w:t>
      </w:r>
      <w:r>
        <w:rPr>
          <w:rFonts w:ascii="Arial" w:eastAsia="Arial" w:hAnsi="Arial" w:cs="Arial"/>
          <w:color w:val="FFFFFF"/>
          <w:spacing w:val="725"/>
          <w:sz w:val="20"/>
          <w:szCs w:val="20"/>
        </w:rPr>
        <w:t xml:space="preserve"> </w:t>
      </w:r>
      <w:r>
        <w:rPr>
          <w:rFonts w:ascii="Arial" w:eastAsia="Arial" w:hAnsi="Arial" w:cs="Arial"/>
          <w:color w:val="FFFFFF"/>
          <w:spacing w:val="274"/>
          <w:sz w:val="20"/>
          <w:szCs w:val="20"/>
        </w:rPr>
        <w:t xml:space="preserve"> </w:t>
      </w:r>
      <w:r>
        <w:rPr>
          <w:rFonts w:ascii="Arial" w:eastAsia="Arial" w:hAnsi="Arial" w:cs="Arial"/>
          <w:color w:val="FFFFFF"/>
          <w:spacing w:val="952"/>
          <w:sz w:val="20"/>
          <w:szCs w:val="20"/>
        </w:rPr>
        <w:t xml:space="preserve"> </w:t>
      </w:r>
      <w:r>
        <w:rPr>
          <w:rFonts w:ascii="Arial" w:eastAsia="Arial" w:hAnsi="Arial" w:cs="Arial"/>
          <w:color w:val="FFFFFF"/>
          <w:spacing w:val="152"/>
          <w:sz w:val="20"/>
          <w:szCs w:val="20"/>
        </w:rPr>
        <w:t xml:space="preserve"> </w:t>
      </w:r>
    </w:p>
    <w:p w:rsidR="004176E3" w14:paraId="4DB20123" w14:textId="77777777">
      <w:pPr>
        <w:spacing w:before="1262" w:line="268" w:lineRule="atLeast"/>
        <w:ind w:left="720" w:right="-200"/>
        <w:jc w:val="both"/>
        <w:rPr>
          <w:rFonts w:ascii="Arial" w:eastAsia="Arial" w:hAnsi="Arial" w:cs="Arial"/>
        </w:rPr>
      </w:pPr>
      <w:r>
        <w:rPr>
          <w:rFonts w:ascii="Arial" w:eastAsia="Arial" w:hAnsi="Arial" w:cs="Arial"/>
          <w:color w:val="2E3238"/>
          <w:shd w:val="clear" w:color="auto" w:fill="CECECE"/>
        </w:rPr>
        <w:t>DAC International</w:t>
      </w:r>
      <w:r>
        <w:pict>
          <v:shape id="PathGroup" o:spid="_x0000_s1028" type="#_x0000_t75" style="width:612pt;height:82pt;margin-top:52.3pt;margin-left:0;mso-position-horizontal-relative:page;position:absolute;z-index:-251656192" o:allowincell="f">
            <v:imagedata r:id="rId7" o:title=""/>
            <w10:anchorlock/>
          </v:shape>
        </w:pict>
      </w:r>
    </w:p>
    <w:p w:rsidR="004176E3" w14:paraId="40E28D3B" w14:textId="77777777">
      <w:pPr>
        <w:spacing w:line="220" w:lineRule="atLeast"/>
        <w:ind w:left="720" w:right="7878"/>
        <w:rPr>
          <w:rFonts w:ascii="Arial" w:eastAsia="Arial" w:hAnsi="Arial" w:cs="Arial"/>
          <w:sz w:val="18"/>
          <w:szCs w:val="18"/>
        </w:rPr>
      </w:pPr>
      <w:r>
        <w:rPr>
          <w:rFonts w:ascii="Arial" w:eastAsia="Arial" w:hAnsi="Arial" w:cs="Arial"/>
          <w:color w:val="666868"/>
          <w:sz w:val="18"/>
          <w:szCs w:val="18"/>
          <w:shd w:val="clear" w:color="auto" w:fill="CECECE"/>
        </w:rPr>
        <w:t>6702 McNeil Drive, Austin, Texas 78729 P. 800.527.2531 (U.S. only) | 512.331.5323 F: 512.331.4516 dacinfo@dacint.com | www.dacint.com</w:t>
      </w:r>
    </w:p>
    <w:p w:rsidR="004176E3" w14:paraId="4E50F164" w14:textId="77777777">
      <w:pPr>
        <w:spacing w:before="18" w:line="245" w:lineRule="atLeast"/>
        <w:ind w:left="490" w:right="-200"/>
        <w:jc w:val="both"/>
        <w:rPr>
          <w:rFonts w:ascii="Arial" w:eastAsia="Arial" w:hAnsi="Arial" w:cs="Arial"/>
          <w:sz w:val="22"/>
          <w:szCs w:val="22"/>
        </w:rPr>
      </w:pPr>
      <w:r>
        <w:rPr>
          <w:rFonts w:ascii="Arial" w:eastAsia="Arial" w:hAnsi="Arial" w:cs="Arial"/>
          <w:color w:val="AFD0DF"/>
          <w:sz w:val="22"/>
          <w:szCs w:val="22"/>
        </w:rPr>
        <w:t>Typical features of GDC64:</w:t>
      </w:r>
      <w:r>
        <w:pict>
          <v:shape id="_x0000_s1029" type="#_x0000_t75" style="width:614.4pt;height:794.4pt;margin-top:-34.2pt;margin-left:-1.2pt;mso-position-horizontal-relative:page;position:absolute;z-index:-251655168" o:allowincell="f">
            <v:imagedata r:id="rId8" o:title=""/>
            <w10:anchorlock/>
          </v:shape>
        </w:pict>
      </w:r>
    </w:p>
    <w:p w:rsidR="004176E3" w14:paraId="124964D2" w14:textId="77777777">
      <w:pPr>
        <w:numPr>
          <w:ilvl w:val="0"/>
          <w:numId w:val="5"/>
        </w:numPr>
        <w:spacing w:before="55" w:line="201" w:lineRule="atLeast"/>
        <w:ind w:right="-200"/>
        <w:jc w:val="both"/>
        <w:rPr>
          <w:rFonts w:ascii="Arial" w:eastAsia="Arial" w:hAnsi="Arial" w:cs="Arial"/>
          <w:sz w:val="18"/>
          <w:szCs w:val="18"/>
        </w:rPr>
      </w:pPr>
      <w:r>
        <w:rPr>
          <w:rFonts w:ascii="Arial" w:eastAsia="Arial" w:hAnsi="Arial" w:cs="Arial"/>
          <w:color w:val="AFD0DF"/>
          <w:sz w:val="18"/>
          <w:szCs w:val="18"/>
        </w:rPr>
        <w:t>•</w:t>
      </w:r>
      <w:r>
        <w:rPr>
          <w:rFonts w:ascii="Arial" w:eastAsia="Arial" w:hAnsi="Arial" w:cs="Arial"/>
          <w:color w:val="AFD0DF"/>
          <w:spacing w:val="2419"/>
          <w:sz w:val="18"/>
          <w:szCs w:val="18"/>
        </w:rPr>
        <w:t xml:space="preserve"> </w:t>
      </w:r>
      <w:r>
        <w:rPr>
          <w:rFonts w:ascii="Arial" w:eastAsia="Arial" w:hAnsi="Arial" w:cs="Arial"/>
          <w:color w:val="AFD0DF"/>
          <w:sz w:val="18"/>
          <w:szCs w:val="18"/>
        </w:rPr>
        <w:t>•</w:t>
      </w:r>
      <w:r>
        <w:rPr>
          <w:rFonts w:ascii="Arial" w:eastAsia="Arial" w:hAnsi="Arial" w:cs="Arial"/>
          <w:color w:val="AFD0DF"/>
          <w:spacing w:val="1589"/>
          <w:sz w:val="18"/>
          <w:szCs w:val="18"/>
        </w:rPr>
        <w:t xml:space="preserve"> </w:t>
      </w:r>
      <w:r>
        <w:rPr>
          <w:rFonts w:ascii="Arial" w:eastAsia="Arial" w:hAnsi="Arial" w:cs="Arial"/>
          <w:color w:val="AFD0DF"/>
          <w:sz w:val="18"/>
          <w:szCs w:val="18"/>
        </w:rPr>
        <w:t>•</w:t>
      </w:r>
    </w:p>
    <w:p w:rsidR="004176E3" w14:paraId="24AD7773" w14:textId="77777777">
      <w:pPr>
        <w:spacing w:before="1362" w:line="316" w:lineRule="atLeast"/>
        <w:ind w:left="490" w:right="9532"/>
        <w:jc w:val="both"/>
        <w:rPr>
          <w:rFonts w:ascii="Arial" w:eastAsia="Arial" w:hAnsi="Arial" w:cs="Arial"/>
          <w:sz w:val="18"/>
          <w:szCs w:val="18"/>
        </w:rPr>
      </w:pPr>
      <w:r>
        <w:rPr>
          <w:rFonts w:ascii="Arial" w:eastAsia="Arial" w:hAnsi="Arial" w:cs="Arial"/>
          <w:color w:val="AFD0DF"/>
          <w:sz w:val="22"/>
          <w:szCs w:val="22"/>
        </w:rPr>
        <w:t>Operational aspects</w:t>
      </w:r>
      <w:r>
        <w:rPr>
          <w:rFonts w:ascii="Arial" w:eastAsia="Arial" w:hAnsi="Arial" w:cs="Arial"/>
          <w:sz w:val="22"/>
          <w:szCs w:val="22"/>
        </w:rPr>
        <w:t xml:space="preserve"> </w:t>
      </w:r>
      <w:r>
        <w:pict>
          <v:shape id="_x0000_s1030" type="#_x0000_t75" style="width:357pt;height:233pt;margin-top:69.75pt;margin-left:241pt;mso-position-horizontal-relative:page;position:absolute;z-index:-251654144" o:allowincell="f">
            <v:imagedata r:id="rId9" o:title=""/>
            <w10:anchorlock/>
          </v:shape>
        </w:pict>
      </w:r>
      <w:r>
        <w:rPr>
          <w:rFonts w:ascii="Arial" w:eastAsia="Arial" w:hAnsi="Arial" w:cs="Arial"/>
          <w:color w:val="AFD0DF"/>
          <w:sz w:val="18"/>
          <w:szCs w:val="18"/>
          <w:lang w:bidi="en"/>
        </w:rPr>
        <w:t>•</w:t>
      </w:r>
      <w:r>
        <w:rPr>
          <w:rFonts w:ascii="Arial" w:eastAsia="Arial" w:hAnsi="Arial" w:cs="Arial"/>
          <w:color w:val="AFD0DF"/>
          <w:sz w:val="18"/>
          <w:szCs w:val="18"/>
        </w:rPr>
        <w:t xml:space="preserve"> </w:t>
      </w:r>
      <w:r>
        <w:rPr>
          <w:rFonts w:ascii="Arial" w:eastAsia="Arial" w:hAnsi="Arial" w:cs="Arial"/>
          <w:sz w:val="18"/>
          <w:szCs w:val="18"/>
        </w:rPr>
        <w:t xml:space="preserve"> </w:t>
      </w:r>
    </w:p>
    <w:p w:rsidR="004176E3" w14:paraId="2DCC423B" w14:textId="77777777">
      <w:pPr>
        <w:numPr>
          <w:ilvl w:val="0"/>
          <w:numId w:val="6"/>
        </w:numPr>
        <w:spacing w:before="916"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rsidR="004176E3" w14:paraId="1015A7E7" w14:textId="77777777">
      <w:pPr>
        <w:spacing w:before="39" w:line="245" w:lineRule="atLeast"/>
        <w:ind w:left="1108" w:right="-200"/>
        <w:jc w:val="both"/>
        <w:rPr>
          <w:rFonts w:ascii="Arial" w:eastAsia="Arial" w:hAnsi="Arial" w:cs="Arial"/>
          <w:sz w:val="20"/>
          <w:szCs w:val="20"/>
        </w:rPr>
      </w:pPr>
      <w:r>
        <w:rPr>
          <w:rFonts w:ascii="Arial" w:eastAsia="Arial" w:hAnsi="Arial" w:cs="Arial"/>
          <w:color w:val="FFFFFF"/>
          <w:sz w:val="22"/>
          <w:szCs w:val="22"/>
          <w:lang w:bidi="en"/>
        </w:rPr>
        <w:t xml:space="preserve"> </w:t>
      </w:r>
      <w:r>
        <w:rPr>
          <w:rFonts w:ascii="Arial" w:eastAsia="Arial" w:hAnsi="Arial" w:cs="Arial"/>
          <w:color w:val="FFFFFF"/>
          <w:spacing w:val="2482"/>
          <w:sz w:val="20"/>
          <w:szCs w:val="20"/>
        </w:rPr>
        <w:t xml:space="preserve"> </w:t>
      </w:r>
      <w:r>
        <w:rPr>
          <w:rFonts w:ascii="Arial" w:eastAsia="Arial" w:hAnsi="Arial" w:cs="Arial"/>
          <w:sz w:val="20"/>
          <w:szCs w:val="20"/>
        </w:rPr>
        <w:t xml:space="preserve"> </w:t>
      </w:r>
    </w:p>
    <w:p w:rsidR="004176E3" w14:paraId="29D713EC" w14:textId="77777777">
      <w:pPr>
        <w:spacing w:before="308" w:line="245" w:lineRule="atLeast"/>
        <w:ind w:left="1108" w:right="-200"/>
        <w:jc w:val="both"/>
        <w:rPr>
          <w:rFonts w:ascii="Arial" w:eastAsia="Arial" w:hAnsi="Arial" w:cs="Arial"/>
          <w:sz w:val="20"/>
          <w:szCs w:val="20"/>
        </w:rPr>
      </w:pPr>
      <w:r>
        <w:rPr>
          <w:rFonts w:ascii="Arial" w:eastAsia="Arial" w:hAnsi="Arial" w:cs="Arial"/>
          <w:color w:val="FFFFFF"/>
          <w:sz w:val="22"/>
          <w:szCs w:val="22"/>
          <w:lang w:bidi="en"/>
        </w:rPr>
        <w:t xml:space="preserve"> </w:t>
      </w:r>
      <w:r>
        <w:rPr>
          <w:rFonts w:ascii="Arial" w:eastAsia="Arial" w:hAnsi="Arial" w:cs="Arial"/>
          <w:color w:val="FFFFFF"/>
          <w:spacing w:val="2230"/>
          <w:sz w:val="20"/>
          <w:szCs w:val="20"/>
        </w:rPr>
        <w:t xml:space="preserve"> </w:t>
      </w:r>
      <w:r>
        <w:rPr>
          <w:rFonts w:ascii="Arial" w:eastAsia="Arial" w:hAnsi="Arial" w:cs="Arial"/>
          <w:sz w:val="20"/>
          <w:szCs w:val="20"/>
        </w:rPr>
        <w:t xml:space="preserve"> </w:t>
      </w:r>
    </w:p>
    <w:p w:rsidR="004176E3" w14:paraId="3B2417C1" w14:textId="77777777">
      <w:pPr>
        <w:spacing w:before="308" w:line="245" w:lineRule="atLeast"/>
        <w:ind w:left="1108" w:right="-200"/>
        <w:jc w:val="both"/>
        <w:rPr>
          <w:rFonts w:ascii="Arial" w:eastAsia="Arial" w:hAnsi="Arial" w:cs="Arial"/>
          <w:sz w:val="22"/>
          <w:szCs w:val="22"/>
        </w:rPr>
      </w:pPr>
      <w:r>
        <w:rPr>
          <w:rFonts w:ascii="Arial" w:eastAsia="Arial" w:hAnsi="Arial" w:cs="Arial"/>
          <w:color w:val="FFFFFF"/>
          <w:sz w:val="22"/>
          <w:szCs w:val="22"/>
          <w:lang w:bidi="en"/>
        </w:rPr>
        <w:t xml:space="preserve"> </w:t>
      </w:r>
      <w:r>
        <w:rPr>
          <w:rFonts w:ascii="Arial" w:eastAsia="Arial" w:hAnsi="Arial" w:cs="Arial"/>
          <w:sz w:val="22"/>
          <w:szCs w:val="22"/>
        </w:rPr>
        <w:t xml:space="preserve"> </w:t>
      </w:r>
    </w:p>
    <w:p w:rsidR="004176E3" w14:paraId="72B02AD7" w14:textId="77777777">
      <w:pPr>
        <w:spacing w:before="49" w:line="223" w:lineRule="atLeast"/>
        <w:ind w:left="2515"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sz w:val="20"/>
          <w:szCs w:val="20"/>
        </w:rPr>
        <w:t xml:space="preserve"> </w:t>
      </w:r>
    </w:p>
    <w:p w:rsidR="004176E3" w14:paraId="6B68713D" w14:textId="77777777">
      <w:pPr>
        <w:numPr>
          <w:ilvl w:val="0"/>
          <w:numId w:val="7"/>
        </w:numPr>
        <w:spacing w:before="624" w:after="603"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rsidR="004176E3" w14:paraId="20CD2A2C" w14:textId="77777777">
      <w:pPr>
        <w:sectPr>
          <w:pgSz w:w="12240" w:h="15840"/>
          <w:pgMar w:top="660" w:right="0" w:bottom="0" w:left="0" w:header="720" w:footer="720" w:gutter="0"/>
          <w:cols w:space="720"/>
        </w:sectPr>
      </w:pPr>
    </w:p>
    <w:p w:rsidR="004176E3" w14:paraId="79D79AF2" w14:textId="77777777">
      <w:pPr>
        <w:spacing w:line="245" w:lineRule="atLeast"/>
        <w:ind w:left="490" w:right="-200"/>
        <w:jc w:val="both"/>
        <w:rPr>
          <w:rFonts w:ascii="Arial" w:eastAsia="Arial" w:hAnsi="Arial" w:cs="Arial"/>
          <w:sz w:val="22"/>
          <w:szCs w:val="22"/>
        </w:rPr>
      </w:pPr>
      <w:r>
        <w:rPr>
          <w:rFonts w:ascii="Arial" w:eastAsia="Arial" w:hAnsi="Arial" w:cs="Arial"/>
          <w:color w:val="AFD0DF"/>
          <w:sz w:val="22"/>
          <w:szCs w:val="22"/>
        </w:rPr>
        <w:t>Software Development Kit</w:t>
      </w:r>
    </w:p>
    <w:p w:rsidR="004176E3" w14:paraId="5F602242" w14:textId="77777777">
      <w:pPr>
        <w:spacing w:before="37" w:line="223" w:lineRule="atLeast"/>
        <w:ind w:left="639"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832"/>
          <w:sz w:val="20"/>
          <w:szCs w:val="20"/>
        </w:rPr>
        <w:t xml:space="preserve"> </w:t>
      </w:r>
      <w:r>
        <w:rPr>
          <w:rFonts w:ascii="Arial" w:eastAsia="Arial" w:hAnsi="Arial" w:cs="Arial"/>
          <w:color w:val="FFFFFF"/>
          <w:spacing w:val="1270"/>
          <w:sz w:val="20"/>
          <w:szCs w:val="20"/>
        </w:rPr>
        <w:t xml:space="preserve"> </w:t>
      </w:r>
      <w:r>
        <w:rPr>
          <w:rFonts w:ascii="Arial" w:eastAsia="Arial" w:hAnsi="Arial" w:cs="Arial"/>
          <w:color w:val="FFFFFF"/>
          <w:spacing w:val="204"/>
          <w:sz w:val="20"/>
          <w:szCs w:val="20"/>
        </w:rPr>
        <w:t xml:space="preserve"> </w:t>
      </w:r>
      <w:r>
        <w:rPr>
          <w:rFonts w:ascii="Arial" w:eastAsia="Arial" w:hAnsi="Arial" w:cs="Arial"/>
          <w:color w:val="FFFFFF"/>
          <w:spacing w:val="564"/>
          <w:sz w:val="20"/>
          <w:szCs w:val="20"/>
        </w:rPr>
        <w:t xml:space="preserve"> </w:t>
      </w:r>
    </w:p>
    <w:p w:rsidR="004176E3" w14:paraId="060F30FF" w14:textId="77777777">
      <w:pPr>
        <w:spacing w:before="46" w:line="223" w:lineRule="atLeast"/>
        <w:ind w:left="665"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884"/>
          <w:sz w:val="20"/>
          <w:szCs w:val="20"/>
        </w:rPr>
        <w:t xml:space="preserve"> </w:t>
      </w:r>
      <w:r>
        <w:rPr>
          <w:rFonts w:ascii="Arial" w:eastAsia="Arial" w:hAnsi="Arial" w:cs="Arial"/>
          <w:color w:val="FFFFFF"/>
          <w:spacing w:val="238"/>
          <w:sz w:val="20"/>
          <w:szCs w:val="20"/>
        </w:rPr>
        <w:t xml:space="preserve"> </w:t>
      </w:r>
      <w:r>
        <w:rPr>
          <w:rFonts w:ascii="Arial" w:eastAsia="Arial" w:hAnsi="Arial" w:cs="Arial"/>
          <w:color w:val="FFFFFF"/>
          <w:spacing w:val="524"/>
          <w:sz w:val="20"/>
          <w:szCs w:val="20"/>
        </w:rPr>
        <w:t xml:space="preserve"> </w:t>
      </w:r>
      <w:r>
        <w:rPr>
          <w:rFonts w:ascii="Arial" w:eastAsia="Arial" w:hAnsi="Arial" w:cs="Arial"/>
          <w:color w:val="FFFFFF"/>
          <w:spacing w:val="984"/>
          <w:sz w:val="20"/>
          <w:szCs w:val="20"/>
        </w:rPr>
        <w:t xml:space="preserve"> </w:t>
      </w:r>
      <w:r>
        <w:rPr>
          <w:rFonts w:ascii="Arial" w:eastAsia="Arial" w:hAnsi="Arial" w:cs="Arial"/>
          <w:color w:val="FFFFFF"/>
          <w:spacing w:val="130"/>
          <w:sz w:val="20"/>
          <w:szCs w:val="20"/>
        </w:rPr>
        <w:t xml:space="preserve"> </w:t>
      </w:r>
    </w:p>
    <w:p w:rsidR="004176E3" w14:paraId="0FD75326" w14:textId="77777777">
      <w:pPr>
        <w:spacing w:before="884" w:line="223" w:lineRule="atLeast"/>
        <w:ind w:left="1388"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97"/>
          <w:sz w:val="20"/>
          <w:szCs w:val="20"/>
        </w:rPr>
        <w:t xml:space="preserve"> </w:t>
      </w:r>
      <w:r>
        <w:rPr>
          <w:rFonts w:ascii="Arial" w:eastAsia="Arial" w:hAnsi="Arial" w:cs="Arial"/>
          <w:color w:val="FFFFFF"/>
          <w:spacing w:val="1021"/>
          <w:sz w:val="20"/>
          <w:szCs w:val="20"/>
        </w:rPr>
        <w:t xml:space="preserve"> </w:t>
      </w:r>
      <w:r>
        <w:rPr>
          <w:rFonts w:ascii="Arial" w:eastAsia="Arial" w:hAnsi="Arial" w:cs="Arial"/>
          <w:color w:val="FFFFFF"/>
          <w:spacing w:val="1279"/>
          <w:sz w:val="20"/>
          <w:szCs w:val="20"/>
        </w:rPr>
        <w:t xml:space="preserve"> </w:t>
      </w:r>
    </w:p>
    <w:p w:rsidR="004176E3" w14:paraId="529D883C" w14:textId="77777777">
      <w:pPr>
        <w:spacing w:before="46" w:line="223" w:lineRule="atLeast"/>
        <w:ind w:left="1463"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349"/>
          <w:sz w:val="20"/>
          <w:szCs w:val="20"/>
        </w:rPr>
        <w:t xml:space="preserve"> </w:t>
      </w:r>
      <w:r>
        <w:rPr>
          <w:rFonts w:ascii="Arial" w:eastAsia="Arial" w:hAnsi="Arial" w:cs="Arial"/>
          <w:color w:val="FFFFFF"/>
          <w:spacing w:val="416"/>
          <w:sz w:val="20"/>
          <w:szCs w:val="20"/>
        </w:rPr>
        <w:t xml:space="preserve"> </w:t>
      </w:r>
      <w:r>
        <w:rPr>
          <w:rFonts w:ascii="Arial" w:eastAsia="Arial" w:hAnsi="Arial" w:cs="Arial"/>
          <w:color w:val="FFFFFF"/>
          <w:spacing w:val="736"/>
          <w:sz w:val="20"/>
          <w:szCs w:val="20"/>
        </w:rPr>
        <w:t xml:space="preserve"> </w:t>
      </w:r>
      <w:r>
        <w:rPr>
          <w:rFonts w:ascii="Arial" w:eastAsia="Arial" w:hAnsi="Arial" w:cs="Arial"/>
          <w:color w:val="FFFFFF"/>
          <w:spacing w:val="185"/>
          <w:sz w:val="20"/>
          <w:szCs w:val="20"/>
        </w:rPr>
        <w:t xml:space="preserve"> </w:t>
      </w:r>
      <w:r>
        <w:rPr>
          <w:rFonts w:ascii="Arial" w:eastAsia="Arial" w:hAnsi="Arial" w:cs="Arial"/>
          <w:color w:val="FFFFFF"/>
          <w:spacing w:val="977"/>
          <w:sz w:val="20"/>
          <w:szCs w:val="20"/>
        </w:rPr>
        <w:t xml:space="preserve"> </w:t>
      </w:r>
    </w:p>
    <w:p w:rsidR="004176E3" w14:paraId="00803ED1" w14:textId="77777777">
      <w:pPr>
        <w:spacing w:before="46" w:line="223" w:lineRule="atLeast"/>
        <w:ind w:left="1317"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97"/>
          <w:sz w:val="20"/>
          <w:szCs w:val="20"/>
        </w:rPr>
        <w:t xml:space="preserve"> </w:t>
      </w:r>
    </w:p>
    <w:p w:rsidR="004176E3" w14:paraId="52F6834F" w14:textId="77777777">
      <w:pPr>
        <w:spacing w:before="203" w:after="418"/>
        <w:ind w:right="-200"/>
        <w:jc w:val="both"/>
      </w:pPr>
      <w:r>
        <w:rPr>
          <w:rFonts w:ascii="Arial" w:eastAsia="Arial" w:hAnsi="Arial" w:cs="Arial"/>
          <w:color w:val="000000"/>
          <w:sz w:val="2"/>
          <w:szCs w:val="2"/>
        </w:rPr>
        <w:br w:type="column"/>
      </w:r>
      <w:r>
        <w:pict>
          <v:shape id="_x0000_i1031" type="#_x0000_t75" style="width:355.5pt;height:207pt" o:allowincell="f">
            <v:imagedata r:id="rId10" o:title=""/>
          </v:shape>
        </w:pict>
      </w:r>
    </w:p>
    <w:p w:rsidR="004176E3" w14:paraId="56184E0F" w14:textId="77777777">
      <w:pPr>
        <w:sectPr>
          <w:type w:val="continuous"/>
          <w:pgSz w:w="12240" w:h="15840"/>
          <w:pgMar w:top="660" w:right="0" w:bottom="0" w:left="0" w:header="720" w:footer="720" w:gutter="0"/>
          <w:cols w:num="2" w:space="720" w:equalWidth="0">
            <w:col w:w="4681" w:space="159"/>
            <w:col w:w="7400" w:space="0"/>
          </w:cols>
        </w:sectPr>
      </w:pPr>
    </w:p>
    <w:p w:rsidR="004176E3" w14:paraId="7D776B04" w14:textId="77777777">
      <w:pPr>
        <w:spacing w:line="245" w:lineRule="atLeast"/>
        <w:ind w:left="490" w:right="-200"/>
        <w:jc w:val="both"/>
        <w:rPr>
          <w:rFonts w:ascii="Arial" w:eastAsia="Arial" w:hAnsi="Arial" w:cs="Arial"/>
          <w:sz w:val="22"/>
          <w:szCs w:val="22"/>
        </w:rPr>
      </w:pPr>
      <w:r>
        <w:rPr>
          <w:rFonts w:ascii="Arial" w:eastAsia="Arial" w:hAnsi="Arial" w:cs="Arial"/>
          <w:color w:val="AFD0DF"/>
          <w:sz w:val="22"/>
          <w:szCs w:val="22"/>
        </w:rPr>
        <w:t xml:space="preserve">Apple </w:t>
      </w:r>
      <w:r>
        <w:rPr>
          <w:rFonts w:ascii="Arial" w:eastAsia="Arial" w:hAnsi="Arial" w:cs="Arial"/>
          <w:color w:val="AFD0DF"/>
          <w:sz w:val="22"/>
          <w:szCs w:val="22"/>
        </w:rPr>
        <w:t>MFi</w:t>
      </w:r>
      <w:r>
        <w:rPr>
          <w:rFonts w:ascii="Arial" w:eastAsia="Arial" w:hAnsi="Arial" w:cs="Arial"/>
          <w:color w:val="AFD0DF"/>
          <w:sz w:val="22"/>
          <w:szCs w:val="22"/>
        </w:rPr>
        <w:t xml:space="preserve"> </w:t>
      </w:r>
      <w:r>
        <w:rPr>
          <w:rFonts w:ascii="Arial" w:eastAsia="Arial" w:hAnsi="Arial" w:cs="Arial"/>
          <w:color w:val="AFD0DF"/>
          <w:sz w:val="22"/>
          <w:szCs w:val="22"/>
        </w:rPr>
        <w:t>licensee</w:t>
      </w:r>
    </w:p>
    <w:p w:rsidR="004176E3" w14:paraId="695162ED" w14:textId="14C1506C">
      <w:pPr>
        <w:spacing w:before="1137" w:line="245" w:lineRule="atLeast"/>
        <w:ind w:left="490" w:right="-200"/>
        <w:jc w:val="both"/>
        <w:rPr>
          <w:rFonts w:ascii="Arial" w:eastAsia="Arial" w:hAnsi="Arial" w:cs="Arial"/>
          <w:sz w:val="22"/>
          <w:szCs w:val="22"/>
        </w:rPr>
      </w:pPr>
      <w:r>
        <w:rPr>
          <w:rFonts w:ascii="Arial" w:eastAsia="Arial" w:hAnsi="Arial" w:cs="Arial"/>
          <w:color w:val="AFD0DF"/>
          <w:sz w:val="22"/>
          <w:szCs w:val="22"/>
        </w:rPr>
        <w:t>Included with the GDC64:</w:t>
      </w:r>
      <w:r w:rsidRPr="00EB70A5" w:rsidR="00EB70A5">
        <w:t xml:space="preserve"> </w:t>
      </w:r>
      <w:r w:rsidR="00EB70A5">
        <w:t>As prescribed in 47.103-2 , insert the following clause: Submission of Transportation Documents for Audit (Feb 2006) (a) The Contractor shall submit to the address identified below, for prepayment audit, transportation documents on which the United States will assume freight charges that were paid-</w:t>
      </w:r>
      <w:r w:rsidR="00EB70A5">
        <w:br/>
        <w:t>    (1) By the Contractor under a cost-reimbursement contract; and</w:t>
      </w:r>
      <w:r w:rsidR="00EB70A5">
        <w:br/>
        <w:t>    (2) By a first-tier subcontractor under a cost-reimbursement subcontract thereunder.</w:t>
      </w:r>
      <w:r w:rsidR="00EB70A5">
        <w:br/>
        <w:t>(b) Cost-reimbursement Contractors shall only submit for audit those bills of lading with freight shipment charges exceeding $100. Bills under $100 shall be retained on-site by the Contractor and made available for on-site audits. This exception only applies to freight shipment bills and is not intended to apply to bills and invoices for any other transportation services.</w:t>
      </w:r>
      <w:r w:rsidR="00EB70A5">
        <w:br/>
        <w:t>(c) Contractors shall submit the above referenced transportation documents to- ________________________________________________ ________________________________________________ ________________________________________________ [ To be filled in by Contracting Officer ] (End of clause)</w:t>
      </w:r>
    </w:p>
    <w:p w:rsidR="004176E3" w14:paraId="724CFC48" w14:textId="77777777">
      <w:pPr>
        <w:spacing w:before="1501"/>
        <w:ind w:right="-200"/>
        <w:jc w:val="both"/>
      </w:pPr>
      <w:r>
        <w:pict>
          <v:shape id="_x0000_i1032" type="#_x0000_t75" style="width:612pt;height:26.25pt" o:allowincell="f">
            <v:imagedata r:id="rId11" o:title=""/>
          </v:shape>
        </w:pict>
      </w:r>
    </w:p>
    <w:sectPr>
      <w:type w:val="continuous"/>
      <w:pgSz w:w="12240" w:h="15840"/>
      <w:pgMar w:top="6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hybridMultilevel"/>
    <w:tmpl w:val="00000001"/>
    <w:lvl w:ilvl="0">
      <w:start w:val="1"/>
      <w:numFmt w:val="bullet"/>
      <w:lvlText w:val="•"/>
      <w:lvlJc w:val="left"/>
      <w:pPr>
        <w:tabs>
          <w:tab w:val="num" w:pos="6655"/>
        </w:tabs>
        <w:ind w:left="6655" w:hanging="180"/>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6655"/>
        </w:tabs>
        <w:ind w:left="6475" w:firstLine="0"/>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tabs>
          <w:tab w:val="num" w:pos="6655"/>
        </w:tabs>
        <w:ind w:left="6655" w:hanging="180"/>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tabs>
          <w:tab w:val="num" w:pos="11886"/>
        </w:tabs>
        <w:ind w:left="11886" w:hanging="5411"/>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tabs>
          <w:tab w:val="num" w:pos="2462"/>
        </w:tabs>
        <w:ind w:left="2462" w:hanging="1972"/>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tabs>
          <w:tab w:val="num" w:pos="833"/>
        </w:tabs>
        <w:ind w:left="833" w:hanging="163"/>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tabs>
          <w:tab w:val="num" w:pos="833"/>
        </w:tabs>
        <w:ind w:left="833" w:hanging="163"/>
      </w:pPr>
      <w:rPr>
        <w:rFonts w:ascii="Arial" w:eastAsia="Arial" w:hAnsi="Arial" w:cs="Arial"/>
        <w:b w:val="0"/>
        <w:bCs w:val="0"/>
        <w:i w:val="0"/>
        <w:iCs w:val="0"/>
        <w:color w:val="AFD0DF"/>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141389345">
    <w:abstractNumId w:val="0"/>
  </w:num>
  <w:num w:numId="2" w16cid:durableId="1014723112">
    <w:abstractNumId w:val="1"/>
  </w:num>
  <w:num w:numId="3" w16cid:durableId="1581985342">
    <w:abstractNumId w:val="2"/>
  </w:num>
  <w:num w:numId="4" w16cid:durableId="388067290">
    <w:abstractNumId w:val="3"/>
  </w:num>
  <w:num w:numId="5" w16cid:durableId="1070688770">
    <w:abstractNumId w:val="4"/>
  </w:num>
  <w:num w:numId="6" w16cid:durableId="1632856604">
    <w:abstractNumId w:val="5"/>
  </w:num>
  <w:num w:numId="7" w16cid:durableId="1469857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grammar="clean"/>
  <w:defaultTabStop w:val="720"/>
  <w:noPunctuationKerning/>
  <w:characterSpacingControl w:val="doNotCompress"/>
  <w:compat>
    <w:splitPgBreakAndParaMark/>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6E3"/>
    <w:rsid w:val="0012751D"/>
    <w:rsid w:val="00252936"/>
    <w:rsid w:val="004176E3"/>
    <w:rsid w:val="009E60E1"/>
    <w:rsid w:val="00B02E70"/>
    <w:rsid w:val="00CE0CED"/>
    <w:rsid w:val="00EB70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06169B4"/>
  <w15:docId w15:val="{12C1D8F2-C0B4-497D-8734-087440F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195</Words>
  <Characters>1278</Characters>
  <Application>Microsoft Office Word</Application>
  <DocSecurity>0</DocSecurity>
  <Lines>56</Lines>
  <Paragraphs>15</Paragraphs>
  <ScaleCrop>false</ScaleCrop>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2026-03-11T20:49:00Z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sys_AttributeSystemName">
    <vt:lpwstr>FileUpload2</vt:lpwstr>
  </property>
  <property fmtid="{D5CDD505-2E9C-101B-9397-08002B2CF9AE}" pid="3" name="cpsys_DataId">
    <vt:lpwstr>cf3d14cf-27f6-f011-91bf-005056883787</vt:lpwstr>
  </property>
  <property fmtid="{D5CDD505-2E9C-101B-9397-08002B2CF9AE}" pid="4" name="cpsys_Path">
    <vt:lpwstr>/Uploads/Public/Documents/</vt:lpwstr>
  </property>
  <property fmtid="{D5CDD505-2E9C-101B-9397-08002B2CF9AE}" pid="5" name="cpsys_URL">
    <vt:lpwstr>https://qualitycontrol.xoprod20.com</vt:lpwstr>
  </property>
  <property fmtid="{D5CDD505-2E9C-101B-9397-08002B2CF9AE}" pid="6" name="cpsys_UserToken">
    <vt:lpwstr>5Rems$Q0_!vJFOsz_gC7$D2_Bkm1_5Qz</vt:lpwstr>
  </property>
</Properties>
</file>